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3F" w:rsidRPr="00DF125F" w:rsidRDefault="001F7E3F" w:rsidP="001F7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</w:t>
      </w:r>
    </w:p>
    <w:p w:rsidR="001F7E3F" w:rsidRPr="00DF125F" w:rsidRDefault="001F7E3F" w:rsidP="001F7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общеобразовательных учреждений по эффективной организации ограничения доступа учащихся к Интернет-ресурсам, не </w:t>
      </w:r>
      <w:proofErr w:type="gramStart"/>
      <w:r w:rsidRPr="00DF125F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совместимыми</w:t>
      </w:r>
      <w:proofErr w:type="gramEnd"/>
      <w:r w:rsidRPr="00DF12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F7E3F" w:rsidRPr="00DF125F" w:rsidRDefault="001F7E3F" w:rsidP="001F7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b/>
          <w:bCs/>
          <w:sz w:val="24"/>
          <w:szCs w:val="24"/>
        </w:rPr>
        <w:t>с задачами обучения и воспитания</w:t>
      </w:r>
    </w:p>
    <w:p w:rsidR="001F7E3F" w:rsidRPr="00DF125F" w:rsidRDefault="001F7E3F" w:rsidP="001F7E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>Руководитель ОУ назначает своим приказом ответственного за организацию работы с Интернетом и ограничение доступа (может быть назначен заместитель руководителя образовательного учреждения по учебно-воспитательной работе, заместитель руководителя образовательного учреждения по информатизации, преподаватель информатики, другой сотрудник образовательного учреждения</w:t>
      </w:r>
      <w:r w:rsidRPr="00DF125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DF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E3F" w:rsidRPr="00DF125F" w:rsidRDefault="001F7E3F" w:rsidP="001F7E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 xml:space="preserve">В ОУ должны быть разработаны и утверждены: </w:t>
      </w:r>
    </w:p>
    <w:p w:rsidR="001F7E3F" w:rsidRPr="00DF125F" w:rsidRDefault="001F7E3F" w:rsidP="001F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>–         правила использования сети Интернет в образовательном учреждении;</w:t>
      </w:r>
    </w:p>
    <w:p w:rsidR="001F7E3F" w:rsidRPr="00DF125F" w:rsidRDefault="001F7E3F" w:rsidP="001F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 xml:space="preserve">–         инструкция для сотрудников образовательных учреждений о порядке действий при осуществлении контроля использования </w:t>
      </w:r>
      <w:proofErr w:type="gramStart"/>
      <w:r w:rsidRPr="00DF125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F125F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Интернет;</w:t>
      </w:r>
    </w:p>
    <w:p w:rsidR="001F7E3F" w:rsidRPr="00DF125F" w:rsidRDefault="001F7E3F" w:rsidP="001F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>–         положение о Совете образовательного учреждения по вопросам регламентации доступа к информации в Интернете;</w:t>
      </w:r>
    </w:p>
    <w:p w:rsidR="001F7E3F" w:rsidRPr="00DF125F" w:rsidRDefault="001F7E3F" w:rsidP="001F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>–         групповая классификация информации, несовместимой с задачами образования и воспитания учащихся, применяемая в ОУ;</w:t>
      </w:r>
    </w:p>
    <w:p w:rsidR="001F7E3F" w:rsidRPr="00DF125F" w:rsidRDefault="001F7E3F" w:rsidP="001F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>–         положение о работе контентного фильтра Интернет-ресурсов;</w:t>
      </w:r>
    </w:p>
    <w:p w:rsidR="001F7E3F" w:rsidRPr="00DF125F" w:rsidRDefault="001F7E3F" w:rsidP="001F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>–         инструкция пользователя по компьютерной безопасности.</w:t>
      </w:r>
    </w:p>
    <w:p w:rsidR="001F7E3F" w:rsidRPr="00DF125F" w:rsidRDefault="001F7E3F" w:rsidP="001F7E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 xml:space="preserve">Необходимо внести изменения в должностные инструкции отдельных работников образовательных учреждений. </w:t>
      </w:r>
    </w:p>
    <w:p w:rsidR="001F7E3F" w:rsidRPr="00DF125F" w:rsidRDefault="001F7E3F" w:rsidP="001F7E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 xml:space="preserve">На всё компьютерное оборудование общеобразовательных учреждений, имеющее доступ к сети Интернет, должны быть установлены средства контентной фильтрации, обеспечивающие ограничение доступа к Интернет-ресурсам, не совместимым с задачами образования и воспитания (в соответствии с пунктом 5 Правил подключения общеобразовательных учреждений к единой системе контент-фильтрации доступа к сети Интернет). Общеобразовательные учреждения могут использовать СКФ, рекомендованные Минобрнауки России, либо приобретенные ими самостоятельно (В пункте 4 Правил отражены требования, которым должны отвечать СКФ, используемые в общеобразовательных учреждениях). </w:t>
      </w:r>
    </w:p>
    <w:p w:rsidR="001F7E3F" w:rsidRPr="00DF125F" w:rsidRDefault="001F7E3F" w:rsidP="001F7E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 xml:space="preserve">Провести регистрацию средств контентной фильтрации, используемой в ОУ. </w:t>
      </w:r>
    </w:p>
    <w:p w:rsidR="001F7E3F" w:rsidRPr="00DF125F" w:rsidRDefault="001F7E3F" w:rsidP="001F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 xml:space="preserve">После установки СКФ (а также, если СКФ уже были установлены), все общеобразовательные учреждения должны осуществить регистрацию СКФ на сайте </w:t>
      </w:r>
      <w:hyperlink r:id="rId6" w:history="1">
        <w:r w:rsidRPr="00DF1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http://www.skf.edu.ru/</w:t>
        </w:r>
      </w:hyperlink>
    </w:p>
    <w:p w:rsidR="001F7E3F" w:rsidRPr="00DF125F" w:rsidRDefault="001F7E3F" w:rsidP="001F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СКФ не требует регистрацию образовательного учреждения на сайте. Поэтому необходимо зайти на сайт </w:t>
      </w:r>
      <w:hyperlink r:id="rId7" w:history="1">
        <w:r w:rsidRPr="00DF1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http://www.skf.edu.ru/</w:t>
        </w:r>
      </w:hyperlink>
      <w:r w:rsidRPr="00DF125F">
        <w:rPr>
          <w:rFonts w:ascii="Times New Roman" w:eastAsia="Times New Roman" w:hAnsi="Times New Roman" w:cs="Times New Roman"/>
          <w:sz w:val="24"/>
          <w:szCs w:val="24"/>
        </w:rPr>
        <w:t xml:space="preserve"> в раздел «Как зарегистрироваться» / «Регистрация средств контентной фильтрации» (или по ссылке </w:t>
      </w:r>
      <w:hyperlink r:id="rId8" w:history="1">
        <w:r w:rsidRPr="00DF1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http://www.skf.edu.ru/HowToRegister.aspx</w:t>
        </w:r>
      </w:hyperlink>
      <w:r w:rsidRPr="00DF125F">
        <w:rPr>
          <w:rFonts w:ascii="Times New Roman" w:eastAsia="Times New Roman" w:hAnsi="Times New Roman" w:cs="Times New Roman"/>
          <w:sz w:val="24"/>
          <w:szCs w:val="24"/>
        </w:rPr>
        <w:t>) и заполнить форму регистрации.</w:t>
      </w:r>
    </w:p>
    <w:p w:rsidR="001F7E3F" w:rsidRPr="00DF125F" w:rsidRDefault="001F7E3F" w:rsidP="001F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lastRenderedPageBreak/>
        <w:t>При заполнении полей о средствах  контентной фильтрации, установленные в образовательном учреждении, обратите внимание, что предлагается на выбор указать тип используемой фильтрации: контентный фильтр, DNS фильтрация, услуги оператора. В муниципальных районах основными поставщиками интернет-услуг являются провайдеры: ОАО «Ростелеком», ОАО «РТКомм</w:t>
      </w:r>
      <w:proofErr w:type="gramStart"/>
      <w:r w:rsidRPr="00DF125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F125F">
        <w:rPr>
          <w:rFonts w:ascii="Times New Roman" w:eastAsia="Times New Roman" w:hAnsi="Times New Roman" w:cs="Times New Roman"/>
          <w:sz w:val="24"/>
          <w:szCs w:val="24"/>
        </w:rPr>
        <w:t>У». Соответственно, при заполнении формы необходимо указывать непосредственного поставщика услуг, а не наименование местного филиала.</w:t>
      </w:r>
    </w:p>
    <w:p w:rsidR="001F7E3F" w:rsidRPr="00DF125F" w:rsidRDefault="001F7E3F" w:rsidP="001F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>При заполнении полей «Контактные данные» в поле «Ответственный за реализацию единой политики доступа в сеть Интернет от образовательного учреждения» необходимо указывать ФИО лица, назначенного локальным актом руководителя ОУ.</w:t>
      </w:r>
    </w:p>
    <w:p w:rsidR="001F7E3F" w:rsidRPr="00DF125F" w:rsidRDefault="001F7E3F" w:rsidP="001F7E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постоянный контроль использования  учащимися сети Интернет с помощью программно-технических средств и визуального контроля.  Вести журнал учета работы в Интернет </w:t>
      </w:r>
      <w:proofErr w:type="gramStart"/>
      <w:r w:rsidRPr="00DF125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F125F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или бумажном виде). </w:t>
      </w:r>
    </w:p>
    <w:p w:rsidR="001F7E3F" w:rsidRPr="00DF125F" w:rsidRDefault="001F7E3F" w:rsidP="001F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>Контроль за учащимися сети Интернет осуществляют:</w:t>
      </w:r>
    </w:p>
    <w:p w:rsidR="001F7E3F" w:rsidRPr="00DF125F" w:rsidRDefault="001F7E3F" w:rsidP="001F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>1)  во время проведения занятий – преподаватель, проводящий занятие;</w:t>
      </w:r>
    </w:p>
    <w:p w:rsidR="001F7E3F" w:rsidRPr="00DF125F" w:rsidRDefault="001F7E3F" w:rsidP="001F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5F">
        <w:rPr>
          <w:rFonts w:ascii="Times New Roman" w:eastAsia="Times New Roman" w:hAnsi="Times New Roman" w:cs="Times New Roman"/>
          <w:sz w:val="24"/>
          <w:szCs w:val="24"/>
        </w:rPr>
        <w:t>2) во время использования сети Интернет для свободной работы учащихся - лицо, назначенное приказом руководителя ОУ.</w:t>
      </w:r>
    </w:p>
    <w:p w:rsidR="001F7E3F" w:rsidRDefault="001F7E3F" w:rsidP="001F7E3F"/>
    <w:p w:rsidR="001F7E3F" w:rsidRDefault="001F7E3F" w:rsidP="008F638E">
      <w:pPr>
        <w:spacing w:line="360" w:lineRule="auto"/>
        <w:jc w:val="both"/>
      </w:pPr>
    </w:p>
    <w:p w:rsidR="001F7E3F" w:rsidRDefault="001F7E3F" w:rsidP="008F638E">
      <w:pPr>
        <w:spacing w:line="360" w:lineRule="auto"/>
        <w:jc w:val="both"/>
      </w:pPr>
    </w:p>
    <w:p w:rsidR="001F7E3F" w:rsidRDefault="001F7E3F" w:rsidP="008F638E">
      <w:pPr>
        <w:spacing w:line="360" w:lineRule="auto"/>
        <w:jc w:val="both"/>
      </w:pPr>
    </w:p>
    <w:p w:rsidR="001F7E3F" w:rsidRDefault="001F7E3F" w:rsidP="008F638E">
      <w:pPr>
        <w:spacing w:line="360" w:lineRule="auto"/>
        <w:jc w:val="both"/>
      </w:pPr>
    </w:p>
    <w:p w:rsidR="001F7E3F" w:rsidRDefault="001F7E3F" w:rsidP="008F638E">
      <w:pPr>
        <w:spacing w:line="360" w:lineRule="auto"/>
        <w:jc w:val="both"/>
      </w:pPr>
    </w:p>
    <w:p w:rsidR="001F7E3F" w:rsidRDefault="001F7E3F" w:rsidP="008F638E">
      <w:pPr>
        <w:spacing w:line="360" w:lineRule="auto"/>
        <w:jc w:val="both"/>
      </w:pPr>
    </w:p>
    <w:p w:rsidR="001F7E3F" w:rsidRDefault="001F7E3F" w:rsidP="008F638E">
      <w:pPr>
        <w:spacing w:line="360" w:lineRule="auto"/>
        <w:jc w:val="both"/>
      </w:pPr>
    </w:p>
    <w:p w:rsidR="00DB5515" w:rsidRDefault="00DB5515" w:rsidP="008F638E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</w:p>
    <w:p w:rsidR="00DB5515" w:rsidRDefault="00DB5515" w:rsidP="008F638E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</w:p>
    <w:p w:rsidR="00DB5515" w:rsidRDefault="00DB5515" w:rsidP="008F638E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</w:p>
    <w:p w:rsidR="00DB5515" w:rsidRDefault="00DB5515" w:rsidP="008F638E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</w:p>
    <w:p w:rsidR="00DB5515" w:rsidRDefault="00DB5515" w:rsidP="008F638E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</w:p>
    <w:p w:rsidR="00DB5515" w:rsidRDefault="00DB5515" w:rsidP="008F638E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</w:p>
    <w:p w:rsidR="00DB5515" w:rsidRDefault="00DB5515" w:rsidP="008F638E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</w:p>
    <w:p w:rsidR="00DB5515" w:rsidRDefault="00DB5515" w:rsidP="008F638E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</w:p>
    <w:p w:rsidR="00DB5515" w:rsidRDefault="00DB5515" w:rsidP="008F638E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</w:p>
    <w:p w:rsidR="00084170" w:rsidRDefault="00084170" w:rsidP="008F638E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</w:p>
    <w:p w:rsidR="00084170" w:rsidRDefault="00084170" w:rsidP="008F638E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</w:p>
    <w:p w:rsidR="00084170" w:rsidRDefault="00084170" w:rsidP="008F638E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</w:p>
    <w:p w:rsidR="00084170" w:rsidRDefault="00084170" w:rsidP="008F638E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</w:p>
    <w:p w:rsidR="00084170" w:rsidRDefault="00084170" w:rsidP="008F638E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</w:p>
    <w:sectPr w:rsidR="00084170" w:rsidSect="00E872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C4DE5"/>
    <w:multiLevelType w:val="multilevel"/>
    <w:tmpl w:val="1AAE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94586"/>
    <w:multiLevelType w:val="multilevel"/>
    <w:tmpl w:val="C894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7336"/>
    <w:multiLevelType w:val="hybridMultilevel"/>
    <w:tmpl w:val="5BC05E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62ED7"/>
    <w:multiLevelType w:val="hybridMultilevel"/>
    <w:tmpl w:val="C8AC0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44D3B"/>
    <w:multiLevelType w:val="multilevel"/>
    <w:tmpl w:val="326E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05F4F"/>
    <w:multiLevelType w:val="hybridMultilevel"/>
    <w:tmpl w:val="63BEECB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D18"/>
    <w:multiLevelType w:val="hybridMultilevel"/>
    <w:tmpl w:val="66DA4AB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A0115"/>
    <w:multiLevelType w:val="multilevel"/>
    <w:tmpl w:val="5D7E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F791A"/>
    <w:multiLevelType w:val="multilevel"/>
    <w:tmpl w:val="9EEA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E434A"/>
    <w:multiLevelType w:val="multilevel"/>
    <w:tmpl w:val="7ACA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"/>
  </w:num>
  <w:num w:numId="5">
    <w:abstractNumId w:val="14"/>
  </w:num>
  <w:num w:numId="6">
    <w:abstractNumId w:val="2"/>
  </w:num>
  <w:num w:numId="7">
    <w:abstractNumId w:val="5"/>
  </w:num>
  <w:num w:numId="8">
    <w:abstractNumId w:val="18"/>
  </w:num>
  <w:num w:numId="9">
    <w:abstractNumId w:val="1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10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38E"/>
    <w:rsid w:val="00076D36"/>
    <w:rsid w:val="00084170"/>
    <w:rsid w:val="000A60BA"/>
    <w:rsid w:val="00140A80"/>
    <w:rsid w:val="001F59DF"/>
    <w:rsid w:val="001F7E3F"/>
    <w:rsid w:val="00200488"/>
    <w:rsid w:val="0022057F"/>
    <w:rsid w:val="002C1023"/>
    <w:rsid w:val="002C3AF7"/>
    <w:rsid w:val="00340776"/>
    <w:rsid w:val="00352B63"/>
    <w:rsid w:val="003E791F"/>
    <w:rsid w:val="00526CA6"/>
    <w:rsid w:val="005A4061"/>
    <w:rsid w:val="00672488"/>
    <w:rsid w:val="006A7027"/>
    <w:rsid w:val="006B0749"/>
    <w:rsid w:val="008F638E"/>
    <w:rsid w:val="00A75E29"/>
    <w:rsid w:val="00AC1DC8"/>
    <w:rsid w:val="00C17955"/>
    <w:rsid w:val="00C34B71"/>
    <w:rsid w:val="00D0113F"/>
    <w:rsid w:val="00D062D9"/>
    <w:rsid w:val="00D840F6"/>
    <w:rsid w:val="00DB5515"/>
    <w:rsid w:val="00E43329"/>
    <w:rsid w:val="00ED03F0"/>
    <w:rsid w:val="00F26828"/>
    <w:rsid w:val="00F7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3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f.edu.ru/HowToRegister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f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f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D549-FC2F-4EC1-B1CF-BC0CFF0E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Виноградова.Сырбу.</cp:lastModifiedBy>
  <cp:revision>3</cp:revision>
  <cp:lastPrinted>2013-08-28T07:56:00Z</cp:lastPrinted>
  <dcterms:created xsi:type="dcterms:W3CDTF">2016-11-22T05:16:00Z</dcterms:created>
  <dcterms:modified xsi:type="dcterms:W3CDTF">2016-11-22T05:16:00Z</dcterms:modified>
</cp:coreProperties>
</file>